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92" w:rsidRPr="004F647D" w:rsidRDefault="005D01ED" w:rsidP="00C65992">
      <w:pPr>
        <w:pStyle w:val="Default"/>
        <w:rPr>
          <w:b/>
        </w:rPr>
      </w:pPr>
      <w:r>
        <w:rPr>
          <w:b/>
        </w:rPr>
        <w:t xml:space="preserve">Lisa </w:t>
      </w:r>
      <w:r w:rsidR="00B86849">
        <w:rPr>
          <w:b/>
        </w:rPr>
        <w:t>5</w:t>
      </w:r>
      <w:r w:rsidR="00C65992" w:rsidRPr="004F647D">
        <w:rPr>
          <w:b/>
        </w:rPr>
        <w:t xml:space="preserve"> </w:t>
      </w:r>
    </w:p>
    <w:p w:rsidR="00C65992" w:rsidRPr="00227D45" w:rsidRDefault="00C65992" w:rsidP="00C65992">
      <w:pPr>
        <w:pStyle w:val="Vahedeta"/>
        <w:contextualSpacing/>
        <w:jc w:val="right"/>
        <w:rPr>
          <w:rFonts w:ascii="Times New Roman" w:hAnsi="Times New Roman"/>
          <w:sz w:val="24"/>
          <w:szCs w:val="24"/>
        </w:rPr>
      </w:pPr>
    </w:p>
    <w:p w:rsidR="00C65992" w:rsidRPr="00227D45" w:rsidRDefault="00C65992" w:rsidP="00C65992">
      <w:pPr>
        <w:pStyle w:val="Pis"/>
        <w:contextualSpacing/>
      </w:pPr>
    </w:p>
    <w:p w:rsidR="00C65992" w:rsidRPr="00227D45" w:rsidRDefault="00C65992" w:rsidP="00C65992">
      <w:pPr>
        <w:pStyle w:val="Vahedet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7D45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oetuse kasutamise tegevus</w:t>
      </w:r>
      <w:r w:rsidRPr="00227D45">
        <w:rPr>
          <w:rFonts w:ascii="Times New Roman" w:hAnsi="Times New Roman"/>
          <w:b/>
          <w:sz w:val="24"/>
          <w:szCs w:val="24"/>
        </w:rPr>
        <w:t>aruande vorm</w:t>
      </w:r>
    </w:p>
    <w:p w:rsidR="00C65992" w:rsidRPr="00227D45" w:rsidRDefault="00C65992" w:rsidP="00C65992">
      <w:pPr>
        <w:pStyle w:val="Vahedeta"/>
        <w:contextualSpacing/>
        <w:rPr>
          <w:rFonts w:ascii="Times New Roman" w:hAnsi="Times New Roman"/>
          <w:sz w:val="24"/>
          <w:szCs w:val="24"/>
        </w:rPr>
      </w:pPr>
    </w:p>
    <w:p w:rsidR="0088307F" w:rsidRDefault="0088307F" w:rsidP="0088307F">
      <w:pPr>
        <w:pStyle w:val="Vahedeta"/>
        <w:contextualSpacing/>
        <w:jc w:val="both"/>
        <w:rPr>
          <w:rFonts w:ascii="Times New Roman" w:hAnsi="Times New Roman"/>
          <w:sz w:val="24"/>
          <w:szCs w:val="24"/>
        </w:rPr>
      </w:pPr>
    </w:p>
    <w:p w:rsidR="00C65992" w:rsidRPr="00C52962" w:rsidRDefault="00C65992" w:rsidP="0088307F">
      <w:pPr>
        <w:pStyle w:val="Vahedeta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nr</w:t>
      </w:r>
      <w:r w:rsidRPr="00C52962">
        <w:rPr>
          <w:rFonts w:ascii="Times New Roman" w:hAnsi="Times New Roman"/>
          <w:sz w:val="24"/>
          <w:szCs w:val="24"/>
        </w:rPr>
        <w:t>:</w:t>
      </w:r>
      <w:r w:rsidR="0088307F">
        <w:rPr>
          <w:rFonts w:ascii="Times New Roman" w:hAnsi="Times New Roman"/>
          <w:sz w:val="24"/>
          <w:szCs w:val="24"/>
        </w:rPr>
        <w:t xml:space="preserve"> </w:t>
      </w:r>
      <w:r w:rsidR="0088307F" w:rsidRPr="0088307F">
        <w:rPr>
          <w:rFonts w:ascii="Times New Roman" w:hAnsi="Times New Roman"/>
          <w:sz w:val="24"/>
          <w:szCs w:val="24"/>
        </w:rPr>
        <w:t>Justiitsministeeriumi kantsleri 16.02.2021 käskkir</w:t>
      </w:r>
      <w:r w:rsidR="0088307F">
        <w:rPr>
          <w:rFonts w:ascii="Times New Roman" w:hAnsi="Times New Roman"/>
          <w:sz w:val="24"/>
          <w:szCs w:val="24"/>
        </w:rPr>
        <w:t>i</w:t>
      </w:r>
      <w:r w:rsidR="0088307F" w:rsidRPr="0088307F">
        <w:rPr>
          <w:rFonts w:ascii="Times New Roman" w:hAnsi="Times New Roman"/>
          <w:sz w:val="24"/>
          <w:szCs w:val="24"/>
        </w:rPr>
        <w:t xml:space="preserve"> nr 6</w:t>
      </w:r>
      <w:r w:rsidR="0088307F">
        <w:rPr>
          <w:rFonts w:ascii="Times New Roman" w:hAnsi="Times New Roman"/>
          <w:sz w:val="24"/>
          <w:szCs w:val="24"/>
        </w:rPr>
        <w:t xml:space="preserve"> „</w:t>
      </w:r>
      <w:r w:rsidR="0088307F" w:rsidRPr="0088307F">
        <w:rPr>
          <w:rFonts w:ascii="Times New Roman" w:hAnsi="Times New Roman"/>
          <w:sz w:val="24"/>
          <w:szCs w:val="24"/>
        </w:rPr>
        <w:t>2021. aasta riigieelarveline tegevustoetus</w:t>
      </w:r>
      <w:r w:rsidR="0088307F">
        <w:rPr>
          <w:rFonts w:ascii="Times New Roman" w:hAnsi="Times New Roman"/>
          <w:sz w:val="24"/>
          <w:szCs w:val="24"/>
        </w:rPr>
        <w:t>“</w:t>
      </w:r>
    </w:p>
    <w:p w:rsidR="0088307F" w:rsidRDefault="0088307F" w:rsidP="00C65992">
      <w:pPr>
        <w:pStyle w:val="Vahedeta"/>
        <w:contextualSpacing/>
        <w:rPr>
          <w:rFonts w:ascii="Times New Roman" w:hAnsi="Times New Roman"/>
          <w:sz w:val="24"/>
          <w:szCs w:val="24"/>
        </w:rPr>
      </w:pPr>
    </w:p>
    <w:p w:rsidR="00C65992" w:rsidRPr="00C52962" w:rsidRDefault="00C65992" w:rsidP="00C65992">
      <w:pPr>
        <w:pStyle w:val="Vahedeta"/>
        <w:contextualSpacing/>
        <w:rPr>
          <w:rFonts w:ascii="Times New Roman" w:hAnsi="Times New Roman"/>
          <w:sz w:val="24"/>
          <w:szCs w:val="24"/>
        </w:rPr>
      </w:pPr>
      <w:r w:rsidRPr="00C52962">
        <w:rPr>
          <w:rFonts w:ascii="Times New Roman" w:hAnsi="Times New Roman"/>
          <w:sz w:val="24"/>
          <w:szCs w:val="24"/>
        </w:rPr>
        <w:t xml:space="preserve">Aruande esitaja: </w:t>
      </w:r>
      <w:r w:rsidR="003D55A2" w:rsidRPr="003D55A2">
        <w:rPr>
          <w:rFonts w:ascii="Times New Roman" w:hAnsi="Times New Roman"/>
          <w:sz w:val="24"/>
          <w:szCs w:val="24"/>
        </w:rPr>
        <w:t>MTÜ Tartu Rahu Põlistamise Selts</w:t>
      </w:r>
      <w:bookmarkStart w:id="0" w:name="_GoBack"/>
      <w:bookmarkEnd w:id="0"/>
    </w:p>
    <w:p w:rsidR="00C65992" w:rsidRPr="00C52962" w:rsidRDefault="00C65992" w:rsidP="00C65992">
      <w:pPr>
        <w:pStyle w:val="Vahedeta"/>
        <w:contextualSpacing/>
        <w:rPr>
          <w:rFonts w:ascii="Times New Roman" w:hAnsi="Times New Roman"/>
          <w:sz w:val="24"/>
          <w:szCs w:val="24"/>
        </w:rPr>
      </w:pPr>
      <w:r w:rsidRPr="00C52962">
        <w:rPr>
          <w:rFonts w:ascii="Times New Roman" w:hAnsi="Times New Roman"/>
          <w:sz w:val="24"/>
          <w:szCs w:val="24"/>
        </w:rPr>
        <w:t>Toetuse kasutamise periood</w:t>
      </w:r>
      <w:r w:rsidR="0055784F">
        <w:rPr>
          <w:rFonts w:ascii="Times New Roman" w:hAnsi="Times New Roman"/>
          <w:sz w:val="24"/>
          <w:szCs w:val="24"/>
        </w:rPr>
        <w:t xml:space="preserve"> </w:t>
      </w:r>
      <w:r w:rsidRPr="00C52962">
        <w:rPr>
          <w:rFonts w:ascii="Times New Roman" w:hAnsi="Times New Roman"/>
          <w:sz w:val="24"/>
          <w:szCs w:val="24"/>
        </w:rPr>
        <w:t>:</w:t>
      </w:r>
      <w:r w:rsidR="00A60658">
        <w:rPr>
          <w:rFonts w:ascii="Times New Roman" w:hAnsi="Times New Roman"/>
          <w:sz w:val="24"/>
          <w:szCs w:val="24"/>
        </w:rPr>
        <w:t>5.04.2021-31.12.2025</w:t>
      </w:r>
      <w:r w:rsidRPr="00C52962">
        <w:rPr>
          <w:rFonts w:ascii="Times New Roman" w:hAnsi="Times New Roman"/>
          <w:sz w:val="24"/>
          <w:szCs w:val="24"/>
        </w:rPr>
        <w:t xml:space="preserve"> </w:t>
      </w:r>
    </w:p>
    <w:p w:rsidR="00C65992" w:rsidRPr="00C52962" w:rsidRDefault="00C65992" w:rsidP="00C65992">
      <w:pPr>
        <w:pStyle w:val="Vahedeta"/>
        <w:contextualSpacing/>
        <w:rPr>
          <w:rFonts w:ascii="Times New Roman" w:hAnsi="Times New Roman"/>
          <w:b/>
          <w:sz w:val="24"/>
          <w:szCs w:val="24"/>
        </w:rPr>
      </w:pPr>
    </w:p>
    <w:p w:rsidR="00C65992" w:rsidRDefault="00C65992" w:rsidP="00C65992">
      <w:pPr>
        <w:pStyle w:val="Pis"/>
        <w:tabs>
          <w:tab w:val="clear" w:pos="9072"/>
          <w:tab w:val="right" w:pos="9498"/>
        </w:tabs>
        <w:ind w:right="-426"/>
        <w:contextualSpacing/>
      </w:pPr>
    </w:p>
    <w:p w:rsidR="0022649E" w:rsidRDefault="00C65992" w:rsidP="00F67DA1">
      <w:pPr>
        <w:pStyle w:val="Pis"/>
        <w:numPr>
          <w:ilvl w:val="0"/>
          <w:numId w:val="2"/>
        </w:numPr>
        <w:tabs>
          <w:tab w:val="clear" w:pos="9072"/>
          <w:tab w:val="right" w:pos="9498"/>
        </w:tabs>
        <w:ind w:right="-426"/>
        <w:contextualSpacing/>
      </w:pPr>
      <w:r w:rsidRPr="00227D45">
        <w:t>Läbiviidud tegevuste kirjeldus (toimumise aeg, kulg, osalejad, olulisemad tähelepanekud, jms):</w:t>
      </w:r>
      <w:r w:rsidR="00B30F93">
        <w:t xml:space="preserve"> </w:t>
      </w:r>
      <w:r w:rsidR="009836CE">
        <w:t>Tartu Rahu Põlistamise Seltsi juhatuse koosolekul arutati</w:t>
      </w:r>
      <w:r w:rsidR="00142AA0">
        <w:t xml:space="preserve"> 2021. aasta märtsis </w:t>
      </w:r>
      <w:r w:rsidR="00FF0BCC">
        <w:t>5000 euro suuruse</w:t>
      </w:r>
      <w:r w:rsidR="009836CE">
        <w:t xml:space="preserve"> tegevustoetuse kasutamist ja otsustati see anda kahes võrdses osas seltsi auliikmele Ilmar Vananurmele Petserimaa-teemalise raamatu ja seltsi liikmele</w:t>
      </w:r>
      <w:r w:rsidR="00BE7430">
        <w:t xml:space="preserve"> </w:t>
      </w:r>
      <w:r w:rsidR="00FF0BCC">
        <w:t xml:space="preserve">Aldo Kalsile </w:t>
      </w:r>
      <w:r w:rsidR="009836CE">
        <w:t xml:space="preserve"> Petserimaa-teemalise eluloolise teatmematerjali trükikulude</w:t>
      </w:r>
      <w:r w:rsidR="00FF0BCC">
        <w:t xml:space="preserve"> </w:t>
      </w:r>
      <w:r w:rsidR="009836CE">
        <w:t>katmiseks.</w:t>
      </w:r>
      <w:r w:rsidR="00C23783">
        <w:t xml:space="preserve"> </w:t>
      </w:r>
      <w:r w:rsidR="00F90B02">
        <w:t>Vajalikud lepingud said</w:t>
      </w:r>
      <w:r w:rsidR="00142AA0">
        <w:t xml:space="preserve"> 3. aprillil 2021</w:t>
      </w:r>
      <w:r w:rsidR="00F90B02">
        <w:t xml:space="preserve"> asjaosalistega sõlmitud ja raha</w:t>
      </w:r>
      <w:r w:rsidR="00C23783">
        <w:t xml:space="preserve"> neile </w:t>
      </w:r>
      <w:r w:rsidR="00F90B02">
        <w:t xml:space="preserve"> 5. aprillil 2021 üle kantud.</w:t>
      </w:r>
      <w:r w:rsidR="003547DA">
        <w:t xml:space="preserve"> </w:t>
      </w:r>
      <w:r w:rsidR="001B2B27">
        <w:t xml:space="preserve">Selle raha kasutamisaja viimaseks kuupäevaks </w:t>
      </w:r>
      <w:r w:rsidR="003547DA">
        <w:t>on</w:t>
      </w:r>
      <w:r w:rsidR="00D81CC4">
        <w:t xml:space="preserve"> koroona pandeemiaohu tõttu pandud igaks juhuks </w:t>
      </w:r>
      <w:r w:rsidR="003547DA">
        <w:t xml:space="preserve"> 31. detsember 2025, aga see toimu</w:t>
      </w:r>
      <w:r w:rsidR="00142AA0">
        <w:t>b</w:t>
      </w:r>
      <w:r w:rsidR="00D81CC4">
        <w:t xml:space="preserve"> </w:t>
      </w:r>
      <w:r w:rsidR="00BE7430">
        <w:t>k</w:t>
      </w:r>
      <w:r w:rsidR="00D81CC4">
        <w:t xml:space="preserve">indlasti </w:t>
      </w:r>
      <w:r w:rsidR="003547DA">
        <w:t xml:space="preserve"> tunduvalt varem.</w:t>
      </w:r>
      <w:r w:rsidR="00142AA0">
        <w:t xml:space="preserve"> Siis saadud kuludokumendid </w:t>
      </w:r>
      <w:r w:rsidR="00F67DA1">
        <w:t>tõendavad trükikulude katmist.</w:t>
      </w:r>
    </w:p>
    <w:p w:rsidR="00B30F93" w:rsidRDefault="00FF0BCC" w:rsidP="00C65992">
      <w:pPr>
        <w:pStyle w:val="Pis"/>
        <w:tabs>
          <w:tab w:val="clear" w:pos="9072"/>
          <w:tab w:val="right" w:pos="9498"/>
        </w:tabs>
        <w:ind w:right="-426"/>
        <w:contextualSpacing/>
      </w:pPr>
      <w:r>
        <w:t>I. Vananurm on aastaid mõtisklenud</w:t>
      </w:r>
      <w:r w:rsidR="00BC1812">
        <w:t xml:space="preserve"> ja kirja pannud visandeid </w:t>
      </w:r>
      <w:r>
        <w:t xml:space="preserve"> oma ilukirjandusliku teose kirjutamise ja avaldamise</w:t>
      </w:r>
      <w:r w:rsidR="0022649E">
        <w:t xml:space="preserve"> üle.</w:t>
      </w:r>
      <w:r w:rsidR="00B30F93">
        <w:t xml:space="preserve"> </w:t>
      </w:r>
      <w:r w:rsidR="0022649E">
        <w:t>Selle</w:t>
      </w:r>
      <w:r w:rsidR="00C23783">
        <w:t xml:space="preserve"> elluviimise</w:t>
      </w:r>
      <w:r w:rsidR="0022649E">
        <w:t xml:space="preserve">ks </w:t>
      </w:r>
      <w:r>
        <w:t xml:space="preserve"> saabus</w:t>
      </w:r>
      <w:r w:rsidR="0022649E">
        <w:t xml:space="preserve"> soodne</w:t>
      </w:r>
      <w:r w:rsidR="00FA5538">
        <w:t xml:space="preserve"> võimalus seoses </w:t>
      </w:r>
      <w:r>
        <w:t>käesoleva tegevustoetuse</w:t>
      </w:r>
      <w:r w:rsidR="007071C3">
        <w:t>ga</w:t>
      </w:r>
      <w:r>
        <w:t>.</w:t>
      </w:r>
      <w:r w:rsidR="0022649E">
        <w:t xml:space="preserve"> </w:t>
      </w:r>
    </w:p>
    <w:p w:rsidR="00B30F93" w:rsidRDefault="00B30F93" w:rsidP="00B30F93">
      <w:pPr>
        <w:pStyle w:val="Pis"/>
        <w:tabs>
          <w:tab w:val="clear" w:pos="9072"/>
          <w:tab w:val="right" w:pos="9498"/>
        </w:tabs>
        <w:ind w:right="-426"/>
        <w:contextualSpacing/>
      </w:pPr>
      <w:r>
        <w:t>A. Kals on tegelnud Eesti eluloolise teatmekirjandusega peaaegu pool sajandit. Vaimuliku kirjaniku ja kirjastaja Vello Salo õhutusel</w:t>
      </w:r>
      <w:r w:rsidR="00BC1812">
        <w:t xml:space="preserve"> </w:t>
      </w:r>
      <w:r w:rsidR="00EF7838">
        <w:t xml:space="preserve">on </w:t>
      </w:r>
      <w:r w:rsidR="00C23783">
        <w:t>ta pidanud plaani petserimaalaste</w:t>
      </w:r>
      <w:r w:rsidR="00EF7838">
        <w:t xml:space="preserve"> eluloolise</w:t>
      </w:r>
      <w:r w:rsidR="00C23783">
        <w:t xml:space="preserve">ks </w:t>
      </w:r>
      <w:r w:rsidR="00EF7838">
        <w:t>tutvusta</w:t>
      </w:r>
      <w:r w:rsidR="00BC1812">
        <w:t>miseks</w:t>
      </w:r>
      <w:r w:rsidR="00C23783">
        <w:t xml:space="preserve"> koostada </w:t>
      </w:r>
      <w:r w:rsidR="00BC1812">
        <w:t xml:space="preserve"> teemakoha</w:t>
      </w:r>
      <w:r w:rsidR="00E800B4">
        <w:t xml:space="preserve">ne </w:t>
      </w:r>
      <w:r w:rsidR="00EF7838">
        <w:t>trükis</w:t>
      </w:r>
      <w:r w:rsidR="00E800B4">
        <w:t>.</w:t>
      </w:r>
      <w:r w:rsidR="00EF7838">
        <w:t xml:space="preserve"> Ka selle mõtte teostamiseks tuli sobiv võimalus </w:t>
      </w:r>
      <w:r w:rsidR="00DF1463">
        <w:t xml:space="preserve">just </w:t>
      </w:r>
      <w:r w:rsidR="00EF7838">
        <w:t>seoses käesoleva tegevustoetuse</w:t>
      </w:r>
      <w:r w:rsidR="00E800B4">
        <w:t xml:space="preserve">ga </w:t>
      </w:r>
      <w:r w:rsidR="00EF7838">
        <w:t xml:space="preserve"> .</w:t>
      </w:r>
      <w:r w:rsidR="00EC3DBE">
        <w:t xml:space="preserve"> </w:t>
      </w:r>
      <w:r w:rsidR="00E800B4">
        <w:t>Töö ise algas 1. aprillil 2021 ja oli kavandatud kahele aastale.</w:t>
      </w:r>
      <w:r w:rsidR="00F21620">
        <w:t xml:space="preserve"> </w:t>
      </w:r>
      <w:r w:rsidR="00D81CC4">
        <w:t>Selle uurimistöö tulemusi on soov kasutada edaspidi „Petserimaa biograafialeksikoni“</w:t>
      </w:r>
      <w:r w:rsidR="00BF2EA3">
        <w:t xml:space="preserve"> </w:t>
      </w:r>
      <w:r w:rsidR="00D81CC4">
        <w:t>koostamiseks ja väljaandmiseks.</w:t>
      </w:r>
      <w:r w:rsidR="00E800B4">
        <w:t xml:space="preserve"> </w:t>
      </w:r>
      <w:r>
        <w:t xml:space="preserve"> </w:t>
      </w:r>
    </w:p>
    <w:p w:rsidR="00C65992" w:rsidRDefault="00C65992" w:rsidP="00C65992">
      <w:pPr>
        <w:pStyle w:val="Pis"/>
        <w:contextualSpacing/>
      </w:pPr>
      <w:r w:rsidRPr="00227D45">
        <w:t xml:space="preserve">2. Tegevuste olulisemad tulemused: </w:t>
      </w:r>
    </w:p>
    <w:p w:rsidR="00EC3DBE" w:rsidRDefault="00BF2EA3" w:rsidP="00B30F93">
      <w:pPr>
        <w:pStyle w:val="Pis"/>
        <w:tabs>
          <w:tab w:val="clear" w:pos="9072"/>
          <w:tab w:val="right" w:pos="9498"/>
        </w:tabs>
        <w:ind w:right="-426"/>
        <w:contextualSpacing/>
      </w:pPr>
      <w:r>
        <w:t>I. Vananurme r</w:t>
      </w:r>
      <w:r w:rsidR="00B30F93">
        <w:t>aamat on valmis ja viimistlusjärgus, et see võimalusel trükis avaldada käesoleva aasta 6. augustil toimuvaks Seto Kuningriigi päevaks.</w:t>
      </w:r>
      <w:r w:rsidR="008D4B4C">
        <w:t xml:space="preserve"> </w:t>
      </w:r>
      <w:r w:rsidR="00A82BAF">
        <w:t>Kui saatus ja sponsorid on</w:t>
      </w:r>
      <w:r w:rsidR="008D4B4C">
        <w:t xml:space="preserve"> lahked</w:t>
      </w:r>
      <w:r w:rsidR="00A82BAF">
        <w:t>, võib autorilt tulla sellele raamatule</w:t>
      </w:r>
      <w:r w:rsidR="008E5B16">
        <w:t xml:space="preserve"> järg</w:t>
      </w:r>
      <w:r w:rsidR="00A82BAF">
        <w:t xml:space="preserve">. </w:t>
      </w:r>
    </w:p>
    <w:p w:rsidR="00B30F93" w:rsidRDefault="00BF2EA3" w:rsidP="00C65992">
      <w:pPr>
        <w:pStyle w:val="Pis"/>
        <w:contextualSpacing/>
      </w:pPr>
      <w:r>
        <w:t>A.</w:t>
      </w:r>
      <w:r w:rsidR="00EC3DBE">
        <w:t xml:space="preserve"> Kalsi töö koosneb petserimaalastest elu</w:t>
      </w:r>
      <w:r>
        <w:t xml:space="preserve">looliste kirjete koostamisest, </w:t>
      </w:r>
      <w:r w:rsidR="00EC3DBE">
        <w:t>kus hetkel on vormistatud</w:t>
      </w:r>
      <w:r w:rsidR="00744EA7">
        <w:t xml:space="preserve"> 1786</w:t>
      </w:r>
      <w:r w:rsidR="00EC3DBE">
        <w:t xml:space="preserve"> kirjet.</w:t>
      </w:r>
      <w:r w:rsidR="00876789">
        <w:t xml:space="preserve"> Töö on kavas lõpetada 2022. aasta lõpuks ja see 2023. aasta esimestel kuudel trükis avaldada.</w:t>
      </w:r>
      <w:r w:rsidR="00EC3DBE">
        <w:t xml:space="preserve"> </w:t>
      </w:r>
    </w:p>
    <w:p w:rsidR="00C65992" w:rsidRDefault="00C65992" w:rsidP="00C65992">
      <w:pPr>
        <w:pStyle w:val="Pis"/>
        <w:contextualSpacing/>
      </w:pPr>
    </w:p>
    <w:p w:rsidR="00C65992" w:rsidRDefault="00C65992" w:rsidP="00C65992">
      <w:pPr>
        <w:pStyle w:val="Pis"/>
        <w:contextualSpacing/>
      </w:pPr>
      <w:r>
        <w:t xml:space="preserve">3. </w:t>
      </w:r>
      <w:r w:rsidRPr="00227D45">
        <w:t>Kas tegevuste läbiviimisel/tulemust</w:t>
      </w:r>
      <w:r>
        <w:t>es oli erinevusi/kõrvalekaldeid</w:t>
      </w:r>
      <w:r w:rsidRPr="00227D45">
        <w:t xml:space="preserve"> võrreldes kavandatuga (millest tulenevalt)?</w:t>
      </w:r>
    </w:p>
    <w:p w:rsidR="00BF2EA3" w:rsidRDefault="00DF1463" w:rsidP="00C65992">
      <w:pPr>
        <w:spacing w:line="240" w:lineRule="auto"/>
      </w:pPr>
      <w:r>
        <w:t>Nii I. Vananurme kui ka A. Kalsi töö on sujunud plaanipäraselt ja ming</w:t>
      </w:r>
      <w:r w:rsidR="00BF2EA3">
        <w:t>eid kõrvalekaldeid</w:t>
      </w:r>
    </w:p>
    <w:p w:rsidR="00C65992" w:rsidRDefault="00BF2EA3" w:rsidP="00C65992">
      <w:pPr>
        <w:spacing w:line="240" w:lineRule="auto"/>
      </w:pPr>
      <w:r>
        <w:t xml:space="preserve"> </w:t>
      </w:r>
      <w:r w:rsidR="00DF1463">
        <w:t xml:space="preserve"> või takistavaid asjaolusid pole ilmnenud.</w:t>
      </w:r>
      <w:r w:rsidR="00BE7430">
        <w:t xml:space="preserve"> Küll on mureks paberi hinna tõus, mis võib oluliselt kitsendada trükkimisvõimalusi. </w:t>
      </w:r>
    </w:p>
    <w:p w:rsidR="00C65992" w:rsidRPr="00227D45" w:rsidRDefault="00C65992" w:rsidP="00C65992">
      <w:pPr>
        <w:spacing w:line="240" w:lineRule="auto"/>
      </w:pPr>
    </w:p>
    <w:p w:rsidR="00C65992" w:rsidRDefault="00C65992" w:rsidP="00C65992">
      <w:pPr>
        <w:spacing w:line="240" w:lineRule="auto"/>
        <w:contextualSpacing/>
      </w:pPr>
    </w:p>
    <w:p w:rsidR="00C65992" w:rsidRPr="00227D45" w:rsidRDefault="00C65992" w:rsidP="00C65992">
      <w:pPr>
        <w:spacing w:line="240" w:lineRule="auto"/>
        <w:contextualSpacing/>
      </w:pPr>
      <w:r w:rsidRPr="00227D45">
        <w:t>Aruande koostamise kuupäev:</w:t>
      </w:r>
      <w:r w:rsidR="00BF2EA3">
        <w:t xml:space="preserve"> </w:t>
      </w:r>
      <w:r w:rsidR="00DF1463">
        <w:t>27.01.2022</w:t>
      </w:r>
      <w:r w:rsidRPr="00227D45">
        <w:t xml:space="preserve"> </w:t>
      </w:r>
    </w:p>
    <w:p w:rsidR="00C65992" w:rsidRPr="00227D45" w:rsidRDefault="00C65992" w:rsidP="00C65992">
      <w:pPr>
        <w:spacing w:line="240" w:lineRule="auto"/>
        <w:contextualSpacing/>
      </w:pPr>
    </w:p>
    <w:p w:rsidR="00C65992" w:rsidRPr="00227D45" w:rsidRDefault="00C65992" w:rsidP="00C65992">
      <w:pPr>
        <w:spacing w:line="240" w:lineRule="auto"/>
        <w:contextualSpacing/>
      </w:pPr>
      <w:r w:rsidRPr="00227D45">
        <w:t>Aruande koostanud:</w:t>
      </w:r>
      <w:r w:rsidR="00972E98">
        <w:t>Aldo Kals</w:t>
      </w:r>
    </w:p>
    <w:p w:rsidR="00C65992" w:rsidRDefault="00C65992" w:rsidP="00C65992"/>
    <w:p w:rsidR="00C65992" w:rsidRDefault="00C65992" w:rsidP="00C65992"/>
    <w:p w:rsidR="00996E90" w:rsidRDefault="00996E90"/>
    <w:sectPr w:rsidR="00996E90" w:rsidSect="009F1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E9C" w:rsidRDefault="00855E9C" w:rsidP="00A60658">
      <w:pPr>
        <w:spacing w:line="240" w:lineRule="auto"/>
      </w:pPr>
      <w:r>
        <w:separator/>
      </w:r>
    </w:p>
  </w:endnote>
  <w:endnote w:type="continuationSeparator" w:id="0">
    <w:p w:rsidR="00855E9C" w:rsidRDefault="00855E9C" w:rsidP="00A60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58" w:rsidRDefault="00A60658">
    <w:pPr>
      <w:pStyle w:val="Jalus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58" w:rsidRDefault="00A60658">
    <w:pPr>
      <w:pStyle w:val="Jalus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58" w:rsidRDefault="00A60658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E9C" w:rsidRDefault="00855E9C" w:rsidP="00A60658">
      <w:pPr>
        <w:spacing w:line="240" w:lineRule="auto"/>
      </w:pPr>
      <w:r>
        <w:separator/>
      </w:r>
    </w:p>
  </w:footnote>
  <w:footnote w:type="continuationSeparator" w:id="0">
    <w:p w:rsidR="00855E9C" w:rsidRDefault="00855E9C" w:rsidP="00A606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58" w:rsidRDefault="00A60658">
    <w:pPr>
      <w:pStyle w:val="Pi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58" w:rsidRDefault="00A60658">
    <w:pPr>
      <w:pStyle w:val="Pi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58" w:rsidRDefault="00A60658">
    <w:pPr>
      <w:pStyle w:val="Pi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26A"/>
    <w:multiLevelType w:val="hybridMultilevel"/>
    <w:tmpl w:val="B3D439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250A2"/>
    <w:multiLevelType w:val="hybridMultilevel"/>
    <w:tmpl w:val="668C6A42"/>
    <w:lvl w:ilvl="0" w:tplc="7716E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992"/>
    <w:rsid w:val="00114FC7"/>
    <w:rsid w:val="00142AA0"/>
    <w:rsid w:val="001B2B27"/>
    <w:rsid w:val="001D107C"/>
    <w:rsid w:val="00220C6B"/>
    <w:rsid w:val="0022203F"/>
    <w:rsid w:val="0022649E"/>
    <w:rsid w:val="003547DA"/>
    <w:rsid w:val="00367B24"/>
    <w:rsid w:val="003D55A2"/>
    <w:rsid w:val="004F3DE8"/>
    <w:rsid w:val="0055784F"/>
    <w:rsid w:val="005D01ED"/>
    <w:rsid w:val="006138EB"/>
    <w:rsid w:val="00661A71"/>
    <w:rsid w:val="00703D4B"/>
    <w:rsid w:val="007071C3"/>
    <w:rsid w:val="00744EA7"/>
    <w:rsid w:val="00832363"/>
    <w:rsid w:val="00855E9C"/>
    <w:rsid w:val="00876789"/>
    <w:rsid w:val="0088307F"/>
    <w:rsid w:val="008D4B4C"/>
    <w:rsid w:val="008E5B16"/>
    <w:rsid w:val="009110B3"/>
    <w:rsid w:val="00972E98"/>
    <w:rsid w:val="009836CE"/>
    <w:rsid w:val="00996E90"/>
    <w:rsid w:val="00A60658"/>
    <w:rsid w:val="00A82BAF"/>
    <w:rsid w:val="00B30F93"/>
    <w:rsid w:val="00B86849"/>
    <w:rsid w:val="00BB7AC9"/>
    <w:rsid w:val="00BC1812"/>
    <w:rsid w:val="00BE7430"/>
    <w:rsid w:val="00BF2EA3"/>
    <w:rsid w:val="00C23783"/>
    <w:rsid w:val="00C44711"/>
    <w:rsid w:val="00C65992"/>
    <w:rsid w:val="00D81CC4"/>
    <w:rsid w:val="00D83BF2"/>
    <w:rsid w:val="00DF1463"/>
    <w:rsid w:val="00E245CD"/>
    <w:rsid w:val="00E800B4"/>
    <w:rsid w:val="00EC3DBE"/>
    <w:rsid w:val="00EF7838"/>
    <w:rsid w:val="00F21620"/>
    <w:rsid w:val="00F67DA1"/>
    <w:rsid w:val="00F90B02"/>
    <w:rsid w:val="00FA5538"/>
    <w:rsid w:val="00FC2097"/>
    <w:rsid w:val="00FF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6599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6599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6599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C65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Vahedeta">
    <w:name w:val="No Spacing"/>
    <w:uiPriority w:val="1"/>
    <w:qFormat/>
    <w:rsid w:val="00C659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ption1">
    <w:name w:val="Caption1"/>
    <w:basedOn w:val="Normaallaad"/>
    <w:next w:val="Normaallaad"/>
    <w:rsid w:val="00C65992"/>
    <w:pPr>
      <w:spacing w:line="240" w:lineRule="auto"/>
      <w:jc w:val="lef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oendilik">
    <w:name w:val="List Paragraph"/>
    <w:basedOn w:val="Normaallaad"/>
    <w:uiPriority w:val="34"/>
    <w:qFormat/>
    <w:rsid w:val="00C65992"/>
    <w:pPr>
      <w:ind w:left="720"/>
      <w:contextualSpacing/>
    </w:pPr>
    <w:rPr>
      <w:rFonts w:cs="Mangal"/>
      <w:szCs w:val="21"/>
    </w:rPr>
  </w:style>
  <w:style w:type="character" w:styleId="Kohatitetekst">
    <w:name w:val="Placeholder Text"/>
    <w:basedOn w:val="Liguvaikefont"/>
    <w:uiPriority w:val="99"/>
    <w:semiHidden/>
    <w:rsid w:val="00C65992"/>
    <w:rPr>
      <w:color w:val="808080"/>
    </w:rPr>
  </w:style>
  <w:style w:type="character" w:styleId="Kommentaariviide">
    <w:name w:val="annotation reference"/>
    <w:basedOn w:val="Liguvaikefont"/>
    <w:uiPriority w:val="99"/>
    <w:semiHidden/>
    <w:unhideWhenUsed/>
    <w:rsid w:val="00C659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659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659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59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59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A6065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A60658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382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Anderson</dc:creator>
  <cp:keywords/>
  <dc:description/>
  <cp:lastModifiedBy>Aldo</cp:lastModifiedBy>
  <cp:revision>32</cp:revision>
  <dcterms:created xsi:type="dcterms:W3CDTF">2022-01-04T13:00:00Z</dcterms:created>
  <dcterms:modified xsi:type="dcterms:W3CDTF">2022-01-27T08:09:00Z</dcterms:modified>
</cp:coreProperties>
</file>